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4F" w:rsidRPr="008B4A4F" w:rsidRDefault="008B4A4F" w:rsidP="008B4A4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val="uk-UA" w:eastAsia="ar-SA"/>
        </w:rPr>
      </w:pPr>
      <w:r w:rsidRPr="008B4A4F">
        <w:rPr>
          <w:rFonts w:ascii="Times New Roman" w:eastAsia="Times New Roman" w:hAnsi="Times New Roman" w:cs="Times New Roman"/>
          <w:caps/>
          <w:sz w:val="24"/>
          <w:szCs w:val="24"/>
          <w:lang w:val="uk-UA" w:eastAsia="ar-SA"/>
        </w:rPr>
        <w:t>П р и л у ц ь к а   м і с ь к а   р а д а</w:t>
      </w:r>
    </w:p>
    <w:p w:rsidR="008B4A4F" w:rsidRPr="008B4A4F" w:rsidRDefault="008B4A4F" w:rsidP="008B4A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8B4A4F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Ч е р н і г і в с ь к о ї    о б л а с т і</w:t>
      </w:r>
    </w:p>
    <w:p w:rsidR="008B4A4F" w:rsidRPr="008B4A4F" w:rsidRDefault="008B4A4F" w:rsidP="008B4A4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4A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(___________ </w:t>
      </w:r>
      <w:proofErr w:type="spellStart"/>
      <w:r w:rsidRPr="008B4A4F">
        <w:rPr>
          <w:rFonts w:ascii="Times New Roman" w:eastAsia="Times New Roman" w:hAnsi="Times New Roman" w:cs="Times New Roman"/>
          <w:sz w:val="24"/>
          <w:szCs w:val="24"/>
          <w:lang w:eastAsia="ar-SA"/>
        </w:rPr>
        <w:t>сесія</w:t>
      </w:r>
      <w:r w:rsidRPr="008B4A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восьмого</w:t>
      </w:r>
      <w:r w:rsidRPr="008B4A4F">
        <w:rPr>
          <w:rFonts w:ascii="Times New Roman" w:eastAsia="Times New Roman" w:hAnsi="Times New Roman" w:cs="Times New Roman"/>
          <w:sz w:val="24"/>
          <w:szCs w:val="24"/>
          <w:lang w:eastAsia="ar-SA"/>
        </w:rPr>
        <w:t>скликання</w:t>
      </w:r>
      <w:proofErr w:type="spellEnd"/>
      <w:r w:rsidRPr="008B4A4F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8B4A4F" w:rsidRPr="008B4A4F" w:rsidRDefault="008B4A4F" w:rsidP="008B4A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B4A4F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 xml:space="preserve">П Р О Є К Т    Р І Ш Е Н </w:t>
      </w:r>
      <w:proofErr w:type="spellStart"/>
      <w:r w:rsidRPr="008B4A4F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Н</w:t>
      </w:r>
      <w:proofErr w:type="spellEnd"/>
      <w:r w:rsidRPr="008B4A4F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 xml:space="preserve"> Я</w:t>
      </w:r>
    </w:p>
    <w:p w:rsidR="00A25E35" w:rsidRPr="008B4A4F" w:rsidRDefault="00A25E35" w:rsidP="00A25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5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697"/>
        <w:gridCol w:w="2111"/>
        <w:gridCol w:w="2063"/>
        <w:gridCol w:w="1701"/>
      </w:tblGrid>
      <w:tr w:rsidR="00A25E35" w:rsidRPr="00A25E35" w:rsidTr="00E8167B">
        <w:tc>
          <w:tcPr>
            <w:tcW w:w="2977" w:type="dxa"/>
            <w:tcBorders>
              <w:bottom w:val="single" w:sz="1" w:space="0" w:color="000000"/>
            </w:tcBorders>
            <w:shd w:val="clear" w:color="auto" w:fill="auto"/>
          </w:tcPr>
          <w:p w:rsidR="00A25E35" w:rsidRPr="00A25E35" w:rsidRDefault="00A25E35" w:rsidP="00A25E3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A25E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        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  <w:r w:rsidRPr="00A25E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року </w:t>
            </w:r>
          </w:p>
        </w:tc>
        <w:tc>
          <w:tcPr>
            <w:tcW w:w="697" w:type="dxa"/>
            <w:shd w:val="clear" w:color="auto" w:fill="auto"/>
          </w:tcPr>
          <w:p w:rsidR="00A25E35" w:rsidRPr="00A25E35" w:rsidRDefault="00A25E35" w:rsidP="00A25E3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111" w:type="dxa"/>
            <w:shd w:val="clear" w:color="auto" w:fill="auto"/>
          </w:tcPr>
          <w:p w:rsidR="00A25E35" w:rsidRPr="00A25E35" w:rsidRDefault="00A25E35" w:rsidP="00A25E3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A25E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м. Прилуки</w:t>
            </w:r>
          </w:p>
        </w:tc>
        <w:tc>
          <w:tcPr>
            <w:tcW w:w="2063" w:type="dxa"/>
            <w:shd w:val="clear" w:color="auto" w:fill="auto"/>
          </w:tcPr>
          <w:p w:rsidR="00A25E35" w:rsidRPr="00A25E35" w:rsidRDefault="00A25E35" w:rsidP="00A25E35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5E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</w:tcPr>
          <w:p w:rsidR="00A25E35" w:rsidRPr="00A25E35" w:rsidRDefault="00A25E35" w:rsidP="00A25E3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25E35" w:rsidRPr="00A25E35" w:rsidRDefault="00A25E35" w:rsidP="00A25E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ar-SA"/>
        </w:rPr>
      </w:pPr>
    </w:p>
    <w:p w:rsidR="00A25E35" w:rsidRPr="00A25E35" w:rsidRDefault="00A25E35" w:rsidP="00A25E35">
      <w:pPr>
        <w:tabs>
          <w:tab w:val="left" w:pos="6946"/>
          <w:tab w:val="left" w:pos="7088"/>
          <w:tab w:val="left" w:pos="7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ar-SA"/>
        </w:rPr>
      </w:pPr>
      <w:r w:rsidRPr="00A25E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Про затвердження міської </w:t>
      </w:r>
      <w:r w:rsidR="008B4A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цільової </w:t>
      </w:r>
      <w:r w:rsidRPr="00A25E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Програми </w:t>
      </w:r>
    </w:p>
    <w:p w:rsidR="00A25E35" w:rsidRPr="00A25E35" w:rsidRDefault="00A25E35" w:rsidP="00A25E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25E3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«Утримання безпритульних тварин у реабілітаційному</w:t>
      </w:r>
    </w:p>
    <w:p w:rsidR="00A25E35" w:rsidRPr="00A25E35" w:rsidRDefault="00A25E35" w:rsidP="00A25E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25E3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центрі міста Прилуки на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</w:t>
      </w:r>
      <w:r w:rsidRPr="00A25E3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рік»</w:t>
      </w:r>
      <w:r w:rsidRPr="00A25E3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</w:p>
    <w:p w:rsidR="00A25E35" w:rsidRPr="00A25E35" w:rsidRDefault="00A25E35" w:rsidP="00A25E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25E35" w:rsidRPr="00A25E35" w:rsidRDefault="00A25E35" w:rsidP="00A25E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8B4A4F" w:rsidRDefault="00A25E35" w:rsidP="008B4A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25E35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</w:r>
      <w:r w:rsidRPr="00A25E3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Відповідно до пунктів 22 і 23 частини 1 статті 26, пункту 9 частини 4 статті 42, статті 61 і статті 73 Закону України « Про місцеве самоврядування в Україні» статті 89 і статті 91 Бюджетного кодексу України, керуючись Порядком розроблення міських цільових програм, моніторингу та звітності про їх виконання у новій редакції, затвердженого рішенням виконавчого комітету міської ради від 12 липня 2022 року №127 «Про затвердження Порядку розроблення міських цільових програм, моніторингу та звітності про їх виконання у новій редакції», рішенням виконавчого комітету міської ради від </w:t>
      </w:r>
    </w:p>
    <w:p w:rsidR="008B4A4F" w:rsidRDefault="00A25E35" w:rsidP="008B4A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29 листопада</w:t>
      </w:r>
      <w:r w:rsidRPr="00A25E3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</w:t>
      </w:r>
      <w:r w:rsidRPr="00A25E3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року №____ «</w:t>
      </w:r>
      <w:r w:rsidRPr="00A25E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Про схвалення </w:t>
      </w:r>
      <w:proofErr w:type="spellStart"/>
      <w:r w:rsidRPr="00A25E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проєкту</w:t>
      </w:r>
      <w:r w:rsidRPr="00A25E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міської</w:t>
      </w:r>
      <w:proofErr w:type="spellEnd"/>
      <w:r w:rsidRPr="00A25E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 </w:t>
      </w:r>
      <w:r w:rsidR="008B4A4F" w:rsidRPr="008B4A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цільової </w:t>
      </w:r>
      <w:r w:rsidRPr="00A25E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Програми </w:t>
      </w:r>
      <w:r w:rsidRPr="00A25E3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«Утримання безпритульних тварин у реабілітаційному центрі міста Прилуки на 202</w:t>
      </w:r>
      <w:r w:rsidR="008B4A4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</w:t>
      </w:r>
      <w:r w:rsidRPr="00A25E3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рік», розглянувши службову записку </w:t>
      </w:r>
      <w:r w:rsidR="008B4A4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в. о. </w:t>
      </w:r>
      <w:r w:rsidRPr="00A25E3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директора  </w:t>
      </w:r>
    </w:p>
    <w:p w:rsidR="00A25E35" w:rsidRPr="008B4A4F" w:rsidRDefault="00A25E35" w:rsidP="008B4A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A25E3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КП “Послуга”</w:t>
      </w:r>
      <w:r w:rsidR="008B4A4F"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 xml:space="preserve"> МАТВІЄНКА О.В.</w:t>
      </w:r>
      <w:r w:rsidRPr="00A25E3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="001576D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ar-SA"/>
        </w:rPr>
        <w:t xml:space="preserve">з метою реалізації заходів </w:t>
      </w:r>
      <w:r w:rsidR="001576D4">
        <w:rPr>
          <w:rFonts w:ascii="Times New Roman" w:eastAsia="Times New Roman" w:hAnsi="Times New Roman" w:cs="Times New Roman"/>
          <w:sz w:val="28"/>
          <w:szCs w:val="28"/>
          <w:lang w:val="uk-UA"/>
        </w:rPr>
        <w:t>регулювання чисельності безпритульних тварин у місті шляхом їх відлову</w:t>
      </w:r>
      <w:r w:rsidR="002E34D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576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розміщення в реабілітаційному центрі,</w:t>
      </w:r>
      <w:r w:rsidR="002E34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стерилізації та забезпечення належних умов утримання тварин, поводження з ними, </w:t>
      </w:r>
      <w:r w:rsidRPr="00A25E3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міська рада</w:t>
      </w:r>
    </w:p>
    <w:p w:rsidR="00A25E35" w:rsidRPr="00A25E35" w:rsidRDefault="00A25E35" w:rsidP="00A25E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A25E35" w:rsidRPr="00A25E35" w:rsidRDefault="00A25E35" w:rsidP="00A25E35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val="uk-UA" w:eastAsia="ar-SA"/>
        </w:rPr>
      </w:pPr>
      <w:r w:rsidRPr="00A25E35">
        <w:rPr>
          <w:rFonts w:ascii="Times New Roman" w:eastAsia="Calibri" w:hAnsi="Times New Roman" w:cs="Times New Roman"/>
          <w:bCs/>
          <w:kern w:val="1"/>
          <w:sz w:val="28"/>
          <w:szCs w:val="28"/>
          <w:lang w:val="uk-UA" w:eastAsia="ar-SA"/>
        </w:rPr>
        <w:t>ВИРІШИЛА:</w:t>
      </w:r>
    </w:p>
    <w:p w:rsidR="00A25E35" w:rsidRPr="00A25E35" w:rsidRDefault="00A25E35" w:rsidP="00A25E35">
      <w:pPr>
        <w:tabs>
          <w:tab w:val="left" w:pos="993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A25E35" w:rsidRPr="00A25E35" w:rsidRDefault="00A25E35" w:rsidP="00A25E35">
      <w:pPr>
        <w:suppressAutoHyphens/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25E3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1. Затвердити міську </w:t>
      </w:r>
      <w:r w:rsidR="002E34D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цільову</w:t>
      </w:r>
      <w:r w:rsidRPr="00A25E3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Програму «Утримання безпритульних тварин у реабілітаційному центрі міста Прилуки на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</w:t>
      </w:r>
      <w:r w:rsidRPr="00A25E3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рік»  (додається).</w:t>
      </w:r>
    </w:p>
    <w:p w:rsidR="00A25E35" w:rsidRPr="00A25E35" w:rsidRDefault="00A25E35" w:rsidP="00A25E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25E35" w:rsidRPr="00A25E35" w:rsidRDefault="00A25E35" w:rsidP="00A25E35">
      <w:pPr>
        <w:widowControl w:val="0"/>
        <w:tabs>
          <w:tab w:val="left" w:pos="6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5E3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 Фінансовому управлінню міської ради (ВОРОНА О.І.) врахувати витрати, необхідні для забезпечення виконання міської</w:t>
      </w:r>
      <w:r w:rsidR="002E34D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ціль</w:t>
      </w:r>
      <w:r w:rsidR="000F72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</w:t>
      </w:r>
      <w:r w:rsidR="002E34D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вої </w:t>
      </w:r>
      <w:r w:rsidRPr="00A25E3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Програми, в межах наявного фінансового ресурсу</w:t>
      </w:r>
    </w:p>
    <w:p w:rsidR="00A25E35" w:rsidRPr="00A25E35" w:rsidRDefault="00A25E35" w:rsidP="00A25E35">
      <w:pPr>
        <w:tabs>
          <w:tab w:val="left" w:pos="17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8B4A4F" w:rsidRPr="008B4A4F" w:rsidRDefault="00A25E35" w:rsidP="008B4A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25E3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 xml:space="preserve">3. </w:t>
      </w:r>
      <w:r w:rsidR="008B4A4F" w:rsidRPr="008B4A4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Контроль за виконанням даного рішення покласти на постійну депутатську комісію з питань житлово–комунального господарства  та комунальної власності (ТРОХИМЕНКО В.І.)та заступника  міського голови з питань діяльності виконавчих органів ради  МАЗУРЕНКА В.Г.</w:t>
      </w:r>
    </w:p>
    <w:p w:rsidR="00A25E35" w:rsidRPr="00A25E35" w:rsidRDefault="00A25E35" w:rsidP="00A25E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25E35" w:rsidRPr="00A25E35" w:rsidRDefault="00A25E35" w:rsidP="00A25E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25E35" w:rsidRPr="00A25E35" w:rsidRDefault="00A25E35" w:rsidP="00A25E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25E3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Міський голова</w:t>
      </w:r>
      <w:r w:rsidRPr="00A25E3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A25E3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A25E3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A25E3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A25E3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A25E3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A25E3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 xml:space="preserve">                 О.М.ПОПЕНКО</w:t>
      </w:r>
    </w:p>
    <w:sectPr w:rsidR="00A25E35" w:rsidRPr="00A25E35" w:rsidSect="007D1AF3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867BA"/>
    <w:rsid w:val="000F7298"/>
    <w:rsid w:val="00155F6A"/>
    <w:rsid w:val="001576D4"/>
    <w:rsid w:val="002E34D8"/>
    <w:rsid w:val="008B4A4F"/>
    <w:rsid w:val="009867BA"/>
    <w:rsid w:val="00A25E35"/>
    <w:rsid w:val="00AA4AE9"/>
    <w:rsid w:val="00C1723F"/>
    <w:rsid w:val="00D66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4F"/>
  </w:style>
  <w:style w:type="paragraph" w:styleId="1">
    <w:name w:val="heading 1"/>
    <w:basedOn w:val="a"/>
    <w:next w:val="a"/>
    <w:link w:val="10"/>
    <w:qFormat/>
    <w:rsid w:val="00A25E3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32"/>
      <w:szCs w:val="20"/>
      <w:lang w:val="uk-UA" w:eastAsia="ar-SA"/>
    </w:rPr>
  </w:style>
  <w:style w:type="paragraph" w:styleId="3">
    <w:name w:val="heading 3"/>
    <w:basedOn w:val="a"/>
    <w:next w:val="a"/>
    <w:link w:val="30"/>
    <w:qFormat/>
    <w:rsid w:val="00A25E3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E35"/>
    <w:rPr>
      <w:rFonts w:ascii="Times New Roman" w:eastAsia="Times New Roman" w:hAnsi="Times New Roman" w:cs="Times New Roman"/>
      <w:caps/>
      <w:sz w:val="32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A25E35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0F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7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1281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transpromresurs@ukr.net</dc:creator>
  <cp:keywords/>
  <dc:description/>
  <cp:lastModifiedBy>Прилуцька</cp:lastModifiedBy>
  <cp:revision>7</cp:revision>
  <cp:lastPrinted>2023-11-30T06:57:00Z</cp:lastPrinted>
  <dcterms:created xsi:type="dcterms:W3CDTF">2023-11-29T14:31:00Z</dcterms:created>
  <dcterms:modified xsi:type="dcterms:W3CDTF">2023-11-30T10:59:00Z</dcterms:modified>
</cp:coreProperties>
</file>